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A053" w14:textId="77777777" w:rsidR="00F0508B" w:rsidRDefault="00F0508B" w:rsidP="00F0508B">
      <w:r>
        <w:rPr>
          <w:noProof/>
          <w:lang w:val="en-US"/>
        </w:rPr>
        <w:drawing>
          <wp:inline distT="0" distB="0" distL="0" distR="0" wp14:anchorId="24CE484C" wp14:editId="6B05CA6B">
            <wp:extent cx="9715500" cy="50292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4AE7BC0" w14:textId="77777777" w:rsidR="00F0508B" w:rsidRDefault="00F0508B"/>
    <w:p w14:paraId="2448ACBA" w14:textId="5C391DA1" w:rsidR="00BC7A9C" w:rsidRDefault="009D54DF">
      <w:r>
        <w:rPr>
          <w:noProof/>
          <w:lang w:val="en-US"/>
        </w:rPr>
        <w:lastRenderedPageBreak/>
        <w:drawing>
          <wp:inline distT="0" distB="0" distL="0" distR="0" wp14:anchorId="06A945B6" wp14:editId="7D836E1F">
            <wp:extent cx="8851900" cy="4582160"/>
            <wp:effectExtent l="0" t="0" r="1270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6328774" w14:textId="2B831813" w:rsidR="00BC7A9C" w:rsidRDefault="00BC7A9C" w:rsidP="00BC7A9C"/>
    <w:p w14:paraId="5F3F6DD0" w14:textId="73769791" w:rsidR="009D54DF" w:rsidRDefault="009D54DF" w:rsidP="00BC7A9C">
      <w:pPr>
        <w:tabs>
          <w:tab w:val="left" w:pos="3380"/>
        </w:tabs>
      </w:pPr>
    </w:p>
    <w:p w14:paraId="27A199A0" w14:textId="77777777" w:rsidR="00BC7A9C" w:rsidRDefault="00BC7A9C" w:rsidP="00BC7A9C">
      <w:pPr>
        <w:tabs>
          <w:tab w:val="left" w:pos="3380"/>
        </w:tabs>
      </w:pPr>
    </w:p>
    <w:p w14:paraId="7D8F6404" w14:textId="0F1BD2C5" w:rsidR="00BC7A9C" w:rsidRPr="00BC7A9C" w:rsidRDefault="00D52025" w:rsidP="00BC7A9C">
      <w:pPr>
        <w:tabs>
          <w:tab w:val="left" w:pos="3380"/>
        </w:tabs>
      </w:pPr>
      <w:r>
        <w:rPr>
          <w:noProof/>
          <w:lang w:val="en-US"/>
        </w:rPr>
        <w:drawing>
          <wp:inline distT="0" distB="0" distL="0" distR="0" wp14:anchorId="39717CC0" wp14:editId="687DD11B">
            <wp:extent cx="8851900" cy="4582160"/>
            <wp:effectExtent l="0" t="0" r="1270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r w:rsidR="00BC7A9C">
        <w:rPr>
          <w:noProof/>
          <w:lang w:val="en-US"/>
        </w:rPr>
        <w:drawing>
          <wp:inline distT="0" distB="0" distL="0" distR="0" wp14:anchorId="010E0507" wp14:editId="4E642568">
            <wp:extent cx="9080500" cy="4582160"/>
            <wp:effectExtent l="0" t="0" r="12700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BC7A9C" w:rsidRPr="00BC7A9C" w:rsidSect="00F0508B">
      <w:headerReference w:type="default" r:id="rId11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7637C" w14:textId="77777777" w:rsidR="005F42E3" w:rsidRDefault="005F42E3" w:rsidP="00F0508B">
      <w:r>
        <w:separator/>
      </w:r>
    </w:p>
  </w:endnote>
  <w:endnote w:type="continuationSeparator" w:id="0">
    <w:p w14:paraId="2B383B63" w14:textId="77777777" w:rsidR="005F42E3" w:rsidRDefault="005F42E3" w:rsidP="00F0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3FD9D" w14:textId="77777777" w:rsidR="005F42E3" w:rsidRDefault="005F42E3" w:rsidP="00F0508B">
      <w:r>
        <w:separator/>
      </w:r>
    </w:p>
  </w:footnote>
  <w:footnote w:type="continuationSeparator" w:id="0">
    <w:p w14:paraId="47FA8DFB" w14:textId="77777777" w:rsidR="005F42E3" w:rsidRDefault="005F42E3" w:rsidP="00F050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2FF1F" w14:textId="77777777" w:rsidR="005F42E3" w:rsidRDefault="005F42E3">
    <w:pPr>
      <w:pStyle w:val="Header"/>
    </w:pPr>
    <w:r>
      <w:t>NEUROFEEDBACK MONITORING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8B"/>
    <w:rsid w:val="000733C7"/>
    <w:rsid w:val="00251E88"/>
    <w:rsid w:val="003B5C06"/>
    <w:rsid w:val="005325F3"/>
    <w:rsid w:val="005F42E3"/>
    <w:rsid w:val="00776AFC"/>
    <w:rsid w:val="008B43A1"/>
    <w:rsid w:val="0090777B"/>
    <w:rsid w:val="009251C0"/>
    <w:rsid w:val="009D54DF"/>
    <w:rsid w:val="00BC7A9C"/>
    <w:rsid w:val="00C06CEA"/>
    <w:rsid w:val="00D52025"/>
    <w:rsid w:val="00F0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7E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0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0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08B"/>
  </w:style>
  <w:style w:type="paragraph" w:styleId="Footer">
    <w:name w:val="footer"/>
    <w:basedOn w:val="Normal"/>
    <w:link w:val="FooterChar"/>
    <w:uiPriority w:val="99"/>
    <w:unhideWhenUsed/>
    <w:rsid w:val="00F050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0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0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0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08B"/>
  </w:style>
  <w:style w:type="paragraph" w:styleId="Footer">
    <w:name w:val="footer"/>
    <w:basedOn w:val="Normal"/>
    <w:link w:val="FooterChar"/>
    <w:uiPriority w:val="99"/>
    <w:unhideWhenUsed/>
    <w:rsid w:val="00F050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Sleep  &amp; Physical Issues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Falling asleep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 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Waking up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 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Fatigue/ low energy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 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Vivid dreams/ nightmares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 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Headaches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 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Tics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 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Sheet1!$G$2:$G$12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Teeth grinding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 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Sheet1!$H$2:$H$12</c:f>
              <c:numCache>
                <c:formatCode>General</c:formatCode>
                <c:ptCount val="1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1918792"/>
        <c:axId val="2045642184"/>
      </c:lineChart>
      <c:catAx>
        <c:axId val="207191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45642184"/>
        <c:crosses val="autoZero"/>
        <c:auto val="1"/>
        <c:lblAlgn val="ctr"/>
        <c:lblOffset val="100"/>
        <c:noMultiLvlLbl val="0"/>
      </c:catAx>
      <c:valAx>
        <c:axId val="20456421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Severity</a:t>
                </a:r>
                <a:r>
                  <a:rPr lang="en-US" baseline="0"/>
                  <a:t> of Issues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71918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Mood Issues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Anxiety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Anger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Poor Motivation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Depression/low mood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Overwhelmed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Agitation/iritability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Sheet1!$G$2:$G$12</c:f>
              <c:numCache>
                <c:formatCode>General</c:formatCode>
                <c:ptCount val="1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6724216"/>
        <c:axId val="2076573640"/>
      </c:lineChart>
      <c:catAx>
        <c:axId val="207672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76573640"/>
        <c:crosses val="autoZero"/>
        <c:auto val="1"/>
        <c:lblAlgn val="ctr"/>
        <c:lblOffset val="100"/>
        <c:noMultiLvlLbl val="0"/>
      </c:catAx>
      <c:valAx>
        <c:axId val="20765736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Severity</a:t>
                </a:r>
                <a:r>
                  <a:rPr lang="en-US" baseline="0"/>
                  <a:t> of Issues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76724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Behaviour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Oppositional/Defiant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Aggressive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Obsessive Thoughts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Impatient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Complains bored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8823752"/>
        <c:axId val="2078826968"/>
      </c:lineChart>
      <c:catAx>
        <c:axId val="2078823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78826968"/>
        <c:crosses val="autoZero"/>
        <c:auto val="1"/>
        <c:lblAlgn val="ctr"/>
        <c:lblOffset val="100"/>
        <c:noMultiLvlLbl val="0"/>
      </c:catAx>
      <c:valAx>
        <c:axId val="2078826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Severity</a:t>
                </a:r>
                <a:r>
                  <a:rPr lang="en-US" baseline="0"/>
                  <a:t> of Issues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78823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Attention &amp; Hyperactivity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Poor concentration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Distractible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Impulsive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Fidgety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 energy/hyperactive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Pre-NF</c:v>
                </c:pt>
                <c:pt idx="1">
                  <c:v>Session 1</c:v>
                </c:pt>
                <c:pt idx="2">
                  <c:v>Session 2</c:v>
                </c:pt>
                <c:pt idx="3">
                  <c:v>Session 3</c:v>
                </c:pt>
                <c:pt idx="4">
                  <c:v>Session 4</c:v>
                </c:pt>
                <c:pt idx="5">
                  <c:v>Session 5</c:v>
                </c:pt>
                <c:pt idx="6">
                  <c:v>Session 6</c:v>
                </c:pt>
                <c:pt idx="7">
                  <c:v>Session 7</c:v>
                </c:pt>
                <c:pt idx="8">
                  <c:v>Session 8</c:v>
                </c:pt>
                <c:pt idx="9">
                  <c:v>Session 9</c:v>
                </c:pt>
                <c:pt idx="10">
                  <c:v>Session 10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6868424"/>
        <c:axId val="2067609448"/>
      </c:lineChart>
      <c:catAx>
        <c:axId val="2066868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67609448"/>
        <c:crosses val="autoZero"/>
        <c:auto val="1"/>
        <c:lblAlgn val="ctr"/>
        <c:lblOffset val="100"/>
        <c:noMultiLvlLbl val="0"/>
      </c:catAx>
      <c:valAx>
        <c:axId val="20676094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Severity</a:t>
                </a:r>
                <a:r>
                  <a:rPr lang="en-US" baseline="0"/>
                  <a:t> of Issues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66868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Macintosh Word</Application>
  <DocSecurity>0</DocSecurity>
  <Lines>1</Lines>
  <Paragraphs>1</Paragraphs>
  <ScaleCrop>false</ScaleCrop>
  <Company>Sydney Cognitive Development Centre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Hyman</dc:creator>
  <cp:keywords/>
  <dc:description/>
  <cp:lastModifiedBy>Shelley Hyman</cp:lastModifiedBy>
  <cp:revision>6</cp:revision>
  <dcterms:created xsi:type="dcterms:W3CDTF">2016-09-16T02:20:00Z</dcterms:created>
  <dcterms:modified xsi:type="dcterms:W3CDTF">2016-09-17T00:09:00Z</dcterms:modified>
</cp:coreProperties>
</file>